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DF" w:rsidRDefault="00806394">
      <w:pPr>
        <w:spacing w:line="22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伊宁县2020年中央及</w:t>
      </w:r>
      <w:r w:rsidR="00043C7B">
        <w:rPr>
          <w:rFonts w:asciiTheme="majorEastAsia" w:eastAsiaTheme="majorEastAsia" w:hAnsiTheme="majorEastAsia" w:hint="eastAsia"/>
          <w:b/>
          <w:sz w:val="32"/>
          <w:szCs w:val="32"/>
        </w:rPr>
        <w:t>自治区脱贫攻坚奖励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扶贫资金项目</w:t>
      </w:r>
      <w:r w:rsidR="00043C7B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情况公告公示</w:t>
      </w:r>
    </w:p>
    <w:p w:rsidR="00086FDF" w:rsidRDefault="00086FDF">
      <w:pPr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</w:p>
    <w:p w:rsidR="00806394" w:rsidRDefault="00806394" w:rsidP="00806394">
      <w:pPr>
        <w:spacing w:after="0" w:line="360" w:lineRule="auto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经县扶贫开发领导小组研究确定，2020年中央及</w:t>
      </w:r>
      <w:r w:rsidR="006F3623">
        <w:rPr>
          <w:rFonts w:ascii="仿宋" w:eastAsia="仿宋" w:hAnsi="仿宋" w:hint="eastAsia"/>
          <w:sz w:val="30"/>
          <w:szCs w:val="30"/>
        </w:rPr>
        <w:t>自治区脱贫攻坚</w:t>
      </w:r>
      <w:r w:rsidR="002F3A3D">
        <w:rPr>
          <w:rFonts w:ascii="仿宋" w:eastAsia="仿宋" w:hAnsi="仿宋" w:hint="eastAsia"/>
          <w:sz w:val="30"/>
          <w:szCs w:val="30"/>
        </w:rPr>
        <w:t>奖励</w:t>
      </w:r>
      <w:r>
        <w:rPr>
          <w:rFonts w:ascii="仿宋" w:eastAsia="仿宋" w:hAnsi="仿宋" w:hint="eastAsia"/>
          <w:sz w:val="30"/>
          <w:szCs w:val="30"/>
        </w:rPr>
        <w:t>资金项目由</w:t>
      </w:r>
      <w:r w:rsidR="006F3623">
        <w:rPr>
          <w:rFonts w:ascii="仿宋" w:eastAsia="仿宋" w:hAnsi="仿宋" w:hint="eastAsia"/>
          <w:sz w:val="30"/>
          <w:szCs w:val="30"/>
        </w:rPr>
        <w:t>住建局</w:t>
      </w:r>
      <w:r>
        <w:rPr>
          <w:rFonts w:ascii="仿宋" w:eastAsia="仿宋" w:hAnsi="仿宋" w:hint="eastAsia"/>
          <w:sz w:val="30"/>
          <w:szCs w:val="30"/>
        </w:rPr>
        <w:t>、水利局来实施、项目</w:t>
      </w:r>
      <w:r w:rsidR="006F3623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个、分别是：</w:t>
      </w:r>
      <w:r w:rsidR="006F3623" w:rsidRPr="006F3623">
        <w:rPr>
          <w:rFonts w:ascii="仿宋" w:eastAsia="仿宋" w:hAnsi="仿宋" w:hint="eastAsia"/>
          <w:sz w:val="30"/>
          <w:szCs w:val="30"/>
        </w:rPr>
        <w:t>伊宁县贫困户房屋修缮加固项目</w:t>
      </w:r>
      <w:r>
        <w:rPr>
          <w:rFonts w:ascii="仿宋" w:eastAsia="仿宋" w:hAnsi="仿宋" w:hint="eastAsia"/>
          <w:sz w:val="30"/>
          <w:szCs w:val="30"/>
        </w:rPr>
        <w:t>，资金</w:t>
      </w:r>
      <w:r w:rsidR="006F3623">
        <w:rPr>
          <w:rFonts w:ascii="仿宋" w:eastAsia="仿宋" w:hAnsi="仿宋" w:hint="eastAsia"/>
          <w:sz w:val="30"/>
          <w:szCs w:val="30"/>
        </w:rPr>
        <w:t>410.44</w:t>
      </w:r>
      <w:r>
        <w:rPr>
          <w:rFonts w:ascii="仿宋" w:eastAsia="仿宋" w:hAnsi="仿宋" w:hint="eastAsia"/>
          <w:sz w:val="30"/>
          <w:szCs w:val="30"/>
        </w:rPr>
        <w:t>万元；</w:t>
      </w:r>
      <w:r w:rsidR="006F3623" w:rsidRPr="006F3623">
        <w:rPr>
          <w:rFonts w:ascii="仿宋" w:eastAsia="仿宋" w:hAnsi="仿宋" w:hint="eastAsia"/>
          <w:sz w:val="30"/>
          <w:szCs w:val="30"/>
        </w:rPr>
        <w:t>伊宁县阿乌利亚乡克孜布拉克村管网改造工程</w:t>
      </w:r>
      <w:r>
        <w:rPr>
          <w:rFonts w:ascii="仿宋" w:eastAsia="仿宋" w:hAnsi="仿宋" w:hint="eastAsia"/>
          <w:sz w:val="30"/>
          <w:szCs w:val="30"/>
        </w:rPr>
        <w:t>，资金</w:t>
      </w:r>
      <w:r w:rsidR="006F3623">
        <w:rPr>
          <w:rFonts w:ascii="仿宋" w:eastAsia="仿宋" w:hAnsi="仿宋" w:hint="eastAsia"/>
          <w:sz w:val="30"/>
          <w:szCs w:val="30"/>
        </w:rPr>
        <w:t>64.02</w:t>
      </w:r>
      <w:r>
        <w:rPr>
          <w:rFonts w:ascii="仿宋" w:eastAsia="仿宋" w:hAnsi="仿宋" w:hint="eastAsia"/>
          <w:sz w:val="30"/>
          <w:szCs w:val="30"/>
        </w:rPr>
        <w:t>万元；</w:t>
      </w:r>
      <w:r w:rsidR="006F3623" w:rsidRPr="006F3623">
        <w:rPr>
          <w:rFonts w:ascii="仿宋" w:eastAsia="仿宋" w:hAnsi="仿宋" w:hint="eastAsia"/>
          <w:sz w:val="30"/>
          <w:szCs w:val="30"/>
        </w:rPr>
        <w:t>伊宁县贫困户管网改造及入户工程</w:t>
      </w:r>
      <w:r>
        <w:rPr>
          <w:rFonts w:ascii="仿宋" w:eastAsia="仿宋" w:hAnsi="仿宋" w:hint="eastAsia"/>
          <w:sz w:val="30"/>
          <w:szCs w:val="30"/>
        </w:rPr>
        <w:t>，资金</w:t>
      </w:r>
      <w:r w:rsidR="006F3623">
        <w:rPr>
          <w:rFonts w:ascii="仿宋" w:eastAsia="仿宋" w:hAnsi="仿宋" w:hint="eastAsia"/>
          <w:sz w:val="30"/>
          <w:szCs w:val="30"/>
        </w:rPr>
        <w:t>82.35</w:t>
      </w:r>
      <w:r>
        <w:rPr>
          <w:rFonts w:ascii="仿宋" w:eastAsia="仿宋" w:hAnsi="仿宋" w:hint="eastAsia"/>
          <w:sz w:val="30"/>
          <w:szCs w:val="30"/>
        </w:rPr>
        <w:t>万元；</w:t>
      </w:r>
      <w:r w:rsidR="005F619A">
        <w:rPr>
          <w:rFonts w:ascii="仿宋" w:eastAsia="仿宋" w:hAnsi="仿宋" w:hint="eastAsia"/>
          <w:sz w:val="30"/>
          <w:szCs w:val="30"/>
        </w:rPr>
        <w:t>总下达资金540万元。</w:t>
      </w:r>
    </w:p>
    <w:p w:rsidR="00086FDF" w:rsidRDefault="00806394" w:rsidP="00806394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现将项目有关情况公示如下：</w:t>
      </w:r>
    </w:p>
    <w:p w:rsidR="00086FDF" w:rsidRDefault="00806394">
      <w:pPr>
        <w:spacing w:after="0" w:line="360" w:lineRule="auto"/>
        <w:jc w:val="both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</w:t>
      </w:r>
      <w:r w:rsidR="002F3A3D" w:rsidRPr="002F3A3D">
        <w:rPr>
          <w:rFonts w:ascii="仿宋" w:eastAsia="仿宋" w:hAnsi="仿宋" w:hint="eastAsia"/>
          <w:b/>
          <w:bCs/>
          <w:sz w:val="30"/>
          <w:szCs w:val="30"/>
        </w:rPr>
        <w:t>伊宁县贫困户房屋修缮加固项目</w:t>
      </w:r>
    </w:p>
    <w:p w:rsidR="002F3A3D" w:rsidRDefault="00806394">
      <w:pPr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1.实施地点：</w:t>
      </w:r>
      <w:r w:rsidR="002F3A3D" w:rsidRPr="002F3A3D">
        <w:rPr>
          <w:rFonts w:ascii="仿宋" w:eastAsia="仿宋" w:hAnsi="仿宋" w:hint="eastAsia"/>
          <w:sz w:val="30"/>
          <w:szCs w:val="30"/>
        </w:rPr>
        <w:t>各乡镇</w:t>
      </w:r>
    </w:p>
    <w:p w:rsidR="002F3A3D" w:rsidRDefault="00806394">
      <w:pPr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2.建设内容：</w:t>
      </w:r>
      <w:r w:rsidR="002F3A3D" w:rsidRPr="002F3A3D">
        <w:rPr>
          <w:rFonts w:ascii="仿宋" w:eastAsia="仿宋" w:hAnsi="仿宋" w:hint="eastAsia"/>
          <w:sz w:val="30"/>
          <w:szCs w:val="30"/>
        </w:rPr>
        <w:t>安装门507套，窗户598套，防水34089平方米，房屋内墙抹灰47140平方米。</w:t>
      </w:r>
    </w:p>
    <w:p w:rsidR="00086FDF" w:rsidRDefault="00806394">
      <w:pPr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3.项目资金：</w:t>
      </w:r>
      <w:r w:rsidR="002F3A3D">
        <w:rPr>
          <w:rFonts w:ascii="仿宋" w:eastAsia="仿宋" w:hAnsi="仿宋" w:hint="eastAsia"/>
          <w:sz w:val="30"/>
          <w:szCs w:val="30"/>
        </w:rPr>
        <w:t>410.44</w:t>
      </w:r>
      <w:r>
        <w:rPr>
          <w:rFonts w:ascii="仿宋" w:eastAsia="仿宋" w:hAnsi="仿宋" w:hint="eastAsia"/>
          <w:sz w:val="30"/>
          <w:szCs w:val="30"/>
        </w:rPr>
        <w:t>万元</w:t>
      </w:r>
    </w:p>
    <w:p w:rsidR="00086FDF" w:rsidRDefault="00806394">
      <w:pPr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4.资金来源及规模：2020年</w:t>
      </w:r>
      <w:r w:rsidR="002F3A3D">
        <w:rPr>
          <w:rFonts w:ascii="仿宋" w:eastAsia="仿宋" w:hAnsi="仿宋" w:hint="eastAsia"/>
          <w:sz w:val="30"/>
          <w:szCs w:val="30"/>
        </w:rPr>
        <w:t>中央及自治区脱贫攻坚奖励资金</w:t>
      </w:r>
    </w:p>
    <w:p w:rsidR="00086FDF" w:rsidRDefault="00806394">
      <w:pPr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5.实施期限：2020年</w:t>
      </w:r>
      <w:r w:rsidR="002F3A3D"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月至2020年6月。</w:t>
      </w:r>
    </w:p>
    <w:p w:rsidR="00086FDF" w:rsidRDefault="00806394">
      <w:pPr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6.实施单位及责任人：</w:t>
      </w:r>
      <w:r w:rsidR="002F3A3D">
        <w:rPr>
          <w:rFonts w:ascii="仿宋" w:eastAsia="仿宋" w:hAnsi="仿宋" w:hint="eastAsia"/>
          <w:sz w:val="30"/>
          <w:szCs w:val="30"/>
        </w:rPr>
        <w:t>住建局</w:t>
      </w:r>
      <w:r>
        <w:rPr>
          <w:rFonts w:ascii="仿宋" w:eastAsia="仿宋" w:hAnsi="仿宋" w:hint="eastAsia"/>
          <w:sz w:val="30"/>
          <w:szCs w:val="30"/>
        </w:rPr>
        <w:t>，负责人</w:t>
      </w:r>
      <w:r w:rsidR="002F3A3D">
        <w:rPr>
          <w:rFonts w:ascii="仿宋" w:eastAsia="仿宋" w:hAnsi="仿宋" w:hint="eastAsia"/>
          <w:sz w:val="30"/>
          <w:szCs w:val="30"/>
        </w:rPr>
        <w:t>张元熙</w:t>
      </w:r>
    </w:p>
    <w:p w:rsidR="009452F5" w:rsidRPr="009452F5" w:rsidRDefault="00806394" w:rsidP="009452F5">
      <w:pPr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7.绩效目标：</w:t>
      </w:r>
      <w:r w:rsidR="009452F5" w:rsidRPr="009452F5">
        <w:rPr>
          <w:rFonts w:ascii="仿宋" w:eastAsia="仿宋" w:hAnsi="仿宋" w:hint="eastAsia"/>
          <w:sz w:val="30"/>
          <w:szCs w:val="30"/>
        </w:rPr>
        <w:t>目标1：在伊宁县20个乡镇为150户贫困户进行房屋修缮加固，安装门507套，窗户595套，防水34089平方米，房屋内墙抹灰47140平方米。</w:t>
      </w:r>
    </w:p>
    <w:p w:rsidR="00086FDF" w:rsidRDefault="009452F5" w:rsidP="009452F5">
      <w:pPr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 w:rsidRPr="009452F5">
        <w:rPr>
          <w:rFonts w:ascii="仿宋" w:eastAsia="仿宋" w:hAnsi="仿宋" w:hint="eastAsia"/>
          <w:sz w:val="30"/>
          <w:szCs w:val="30"/>
        </w:rPr>
        <w:t xml:space="preserve"> 目标2：项目受益户数150户，受益贫困人口675人，使受益建档立卡贫困人口满意度达到95%。</w:t>
      </w:r>
      <w:r w:rsidR="00806394">
        <w:rPr>
          <w:rFonts w:ascii="仿宋" w:eastAsia="仿宋" w:hAnsi="仿宋" w:hint="eastAsia"/>
          <w:sz w:val="30"/>
          <w:szCs w:val="30"/>
        </w:rPr>
        <w:t xml:space="preserve">                                                  </w:t>
      </w:r>
    </w:p>
    <w:p w:rsidR="00C84DD9" w:rsidRDefault="00806394">
      <w:pPr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8.带贫减贫机制：</w:t>
      </w:r>
      <w:r w:rsidR="00C84DD9" w:rsidRPr="00C84DD9">
        <w:rPr>
          <w:rFonts w:ascii="仿宋" w:eastAsia="仿宋" w:hAnsi="仿宋" w:hint="eastAsia"/>
          <w:sz w:val="30"/>
          <w:szCs w:val="30"/>
        </w:rPr>
        <w:t>贫困户进行房屋修缮加固</w:t>
      </w:r>
    </w:p>
    <w:p w:rsidR="001E5496" w:rsidRDefault="00806394">
      <w:pPr>
        <w:spacing w:after="0" w:line="360" w:lineRule="auto"/>
        <w:jc w:val="both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二、</w:t>
      </w:r>
      <w:r w:rsidR="001E5496" w:rsidRPr="001E5496">
        <w:rPr>
          <w:rFonts w:ascii="仿宋" w:eastAsia="仿宋" w:hAnsi="仿宋" w:hint="eastAsia"/>
          <w:b/>
          <w:sz w:val="30"/>
          <w:szCs w:val="30"/>
        </w:rPr>
        <w:t>伊宁县阿乌利亚乡克孜布拉克村管网改造工程</w:t>
      </w:r>
    </w:p>
    <w:p w:rsidR="001E5496" w:rsidRPr="00CD69A4" w:rsidRDefault="00806394">
      <w:pPr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1.实施地点：</w:t>
      </w:r>
      <w:r w:rsidR="001E5496" w:rsidRPr="00CD69A4">
        <w:rPr>
          <w:rFonts w:ascii="仿宋" w:eastAsia="仿宋" w:hAnsi="仿宋" w:hint="eastAsia"/>
          <w:sz w:val="30"/>
          <w:szCs w:val="30"/>
        </w:rPr>
        <w:t>阿乌利亚乡克孜布拉克村</w:t>
      </w:r>
    </w:p>
    <w:p w:rsidR="00086FDF" w:rsidRDefault="00806394">
      <w:pPr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2.建设内容：</w:t>
      </w:r>
      <w:r w:rsidR="001E5496" w:rsidRPr="001E5496">
        <w:rPr>
          <w:rFonts w:ascii="仿宋" w:eastAsia="仿宋" w:hAnsi="仿宋" w:hint="eastAsia"/>
          <w:sz w:val="30"/>
          <w:szCs w:val="30"/>
        </w:rPr>
        <w:t>本工程新建输水管网4950m，其中DN160总长3210m（采用PE-100级 0.8Mpa管道）；其中DN125总长1240m（采用PE-100级 0.8Mpa管道）；其中DN110总长500m（采用PE-100级 0.8Mpa管道）。本工程新建检查井5座；进排气井及排水井9座。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086FDF" w:rsidRDefault="00806394">
      <w:pPr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3.项目资金：</w:t>
      </w:r>
      <w:r w:rsidR="001E5496" w:rsidRPr="001E5496">
        <w:rPr>
          <w:rFonts w:ascii="仿宋" w:eastAsia="仿宋" w:hAnsi="仿宋"/>
          <w:sz w:val="30"/>
          <w:szCs w:val="30"/>
        </w:rPr>
        <w:t>64.02</w:t>
      </w:r>
      <w:r>
        <w:rPr>
          <w:rFonts w:ascii="仿宋" w:eastAsia="仿宋" w:hAnsi="仿宋" w:hint="eastAsia"/>
          <w:sz w:val="30"/>
          <w:szCs w:val="30"/>
        </w:rPr>
        <w:t>万元</w:t>
      </w:r>
    </w:p>
    <w:p w:rsidR="00086FDF" w:rsidRDefault="00806394">
      <w:pPr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4.资金来源及规模：2020年</w:t>
      </w:r>
      <w:r w:rsidR="001E5496">
        <w:rPr>
          <w:rFonts w:ascii="仿宋" w:eastAsia="仿宋" w:hAnsi="仿宋" w:hint="eastAsia"/>
          <w:sz w:val="30"/>
          <w:szCs w:val="30"/>
        </w:rPr>
        <w:t>自治区脱贫攻坚奖励资金</w:t>
      </w:r>
    </w:p>
    <w:p w:rsidR="00086FDF" w:rsidRDefault="00806394">
      <w:pPr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5.实施期限：2020年</w:t>
      </w:r>
      <w:r w:rsidR="001E5496"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月至2020年6月。</w:t>
      </w:r>
    </w:p>
    <w:p w:rsidR="00086FDF" w:rsidRDefault="00806394">
      <w:pPr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6.实施单位及责任人：</w:t>
      </w:r>
      <w:r w:rsidR="001E5496">
        <w:rPr>
          <w:rFonts w:ascii="仿宋" w:eastAsia="仿宋" w:hAnsi="仿宋" w:hint="eastAsia"/>
          <w:sz w:val="30"/>
          <w:szCs w:val="30"/>
        </w:rPr>
        <w:t>水利局</w:t>
      </w:r>
      <w:r>
        <w:rPr>
          <w:rFonts w:ascii="仿宋" w:eastAsia="仿宋" w:hAnsi="仿宋" w:hint="eastAsia"/>
          <w:sz w:val="30"/>
          <w:szCs w:val="30"/>
        </w:rPr>
        <w:t>，责任人</w:t>
      </w:r>
      <w:r w:rsidR="001E5496">
        <w:rPr>
          <w:rFonts w:ascii="仿宋" w:eastAsia="仿宋" w:hAnsi="仿宋" w:hint="eastAsia"/>
          <w:sz w:val="30"/>
          <w:szCs w:val="30"/>
        </w:rPr>
        <w:t>沙塔尔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196C28" w:rsidRPr="00196C28" w:rsidRDefault="00806394" w:rsidP="00196C28">
      <w:pPr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7.绩效目标：</w:t>
      </w:r>
      <w:r w:rsidR="00196C28" w:rsidRPr="00196C28">
        <w:rPr>
          <w:rFonts w:ascii="仿宋" w:eastAsia="仿宋" w:hAnsi="仿宋" w:hint="eastAsia"/>
          <w:sz w:val="30"/>
          <w:szCs w:val="30"/>
        </w:rPr>
        <w:t>目标1：本工程为伊宁县克孜布拉克村输水管道改造工程，更换孜布拉克村输水管网。新建输水管网4950m，新建检查井5座，进排气井及排水井9座。</w:t>
      </w:r>
    </w:p>
    <w:p w:rsidR="00196C28" w:rsidRDefault="00196C28" w:rsidP="00196C28">
      <w:pPr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 w:rsidRPr="00196C28">
        <w:rPr>
          <w:rFonts w:ascii="仿宋" w:eastAsia="仿宋" w:hAnsi="仿宋" w:hint="eastAsia"/>
          <w:sz w:val="30"/>
          <w:szCs w:val="30"/>
        </w:rPr>
        <w:t xml:space="preserve"> 目标2：解决项目区群众的农村安全饮水安全问题，改善当地居民生活、生产条件。</w:t>
      </w:r>
    </w:p>
    <w:p w:rsidR="00196C28" w:rsidRDefault="00196C28" w:rsidP="00196C28">
      <w:pPr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</w:t>
      </w:r>
      <w:r w:rsidR="00806394">
        <w:rPr>
          <w:rFonts w:ascii="仿宋" w:eastAsia="仿宋" w:hAnsi="仿宋" w:hint="eastAsia"/>
          <w:sz w:val="30"/>
          <w:szCs w:val="30"/>
        </w:rPr>
        <w:t>带贫减贫机制：</w:t>
      </w:r>
      <w:r w:rsidRPr="00196C28">
        <w:rPr>
          <w:rFonts w:ascii="仿宋" w:eastAsia="仿宋" w:hAnsi="仿宋" w:hint="eastAsia"/>
          <w:sz w:val="30"/>
          <w:szCs w:val="30"/>
        </w:rPr>
        <w:t>解决项目区群众的农村安全饮水安全问题，改善当地居民生活、生产条件。</w:t>
      </w:r>
    </w:p>
    <w:p w:rsidR="008A35A5" w:rsidRDefault="00806394">
      <w:pPr>
        <w:spacing w:after="0" w:line="360" w:lineRule="auto"/>
        <w:jc w:val="both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三、</w:t>
      </w:r>
      <w:r w:rsidR="008A35A5" w:rsidRPr="008A35A5">
        <w:rPr>
          <w:rFonts w:ascii="仿宋" w:eastAsia="仿宋" w:hAnsi="仿宋" w:hint="eastAsia"/>
          <w:b/>
          <w:sz w:val="30"/>
          <w:szCs w:val="30"/>
        </w:rPr>
        <w:t>伊宁县贫困户管网改造及入户工程</w:t>
      </w:r>
    </w:p>
    <w:p w:rsidR="008A35A5" w:rsidRDefault="00806394">
      <w:pPr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1.实施地点：</w:t>
      </w:r>
      <w:r w:rsidR="008A35A5" w:rsidRPr="008A35A5">
        <w:rPr>
          <w:rFonts w:ascii="仿宋" w:eastAsia="仿宋" w:hAnsi="仿宋" w:hint="eastAsia"/>
          <w:sz w:val="30"/>
          <w:szCs w:val="30"/>
        </w:rPr>
        <w:t>各乡镇</w:t>
      </w:r>
    </w:p>
    <w:p w:rsidR="00086FDF" w:rsidRDefault="00806394">
      <w:pPr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2.建设内容：</w:t>
      </w:r>
      <w:r w:rsidR="008A35A5" w:rsidRPr="008A35A5">
        <w:rPr>
          <w:rFonts w:ascii="仿宋" w:eastAsia="仿宋" w:hAnsi="仿宋" w:hint="eastAsia"/>
          <w:sz w:val="30"/>
          <w:szCs w:val="30"/>
        </w:rPr>
        <w:t xml:space="preserve">本工程新建输配水管网8415m，其中DN90总长1m（采用PE-100级 0.8Mpa管道）；其中DN75总长254m（采用PE-100级1.0Mpa管道）；其中DN63总长1716m（采用PE-100级 1.25Mpa管道）；其中DN50总长1341m（采用PE-100级 </w:t>
      </w:r>
      <w:r w:rsidR="008A35A5" w:rsidRPr="008A35A5">
        <w:rPr>
          <w:rFonts w:ascii="仿宋" w:eastAsia="仿宋" w:hAnsi="仿宋" w:hint="eastAsia"/>
          <w:sz w:val="30"/>
          <w:szCs w:val="30"/>
        </w:rPr>
        <w:lastRenderedPageBreak/>
        <w:t>1.6Mpa管道）；其中DN40总长4504m（采用PE-100级 1.6Mpa管道）；其中DN32总长600m（采用PE-100级 1.6Mpa管道）。本工程新建检查井7座；进排气井及排水井2座。</w:t>
      </w:r>
      <w:r>
        <w:rPr>
          <w:rFonts w:ascii="仿宋" w:eastAsia="仿宋" w:hAnsi="仿宋" w:hint="eastAsia"/>
          <w:sz w:val="30"/>
          <w:szCs w:val="30"/>
        </w:rPr>
        <w:t>3.项目资金：30万元</w:t>
      </w:r>
    </w:p>
    <w:p w:rsidR="008A35A5" w:rsidRDefault="00806394" w:rsidP="008A35A5">
      <w:pPr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4.资金来源及规模：</w:t>
      </w:r>
      <w:r w:rsidR="008A35A5">
        <w:rPr>
          <w:rFonts w:ascii="仿宋" w:eastAsia="仿宋" w:hAnsi="仿宋" w:hint="eastAsia"/>
          <w:sz w:val="30"/>
          <w:szCs w:val="30"/>
        </w:rPr>
        <w:t>2020年自治区脱贫攻坚奖励资金</w:t>
      </w:r>
      <w:r w:rsidR="00564B16">
        <w:rPr>
          <w:rFonts w:ascii="仿宋" w:eastAsia="仿宋" w:hAnsi="仿宋" w:hint="eastAsia"/>
          <w:sz w:val="30"/>
          <w:szCs w:val="30"/>
        </w:rPr>
        <w:t>、县级资金</w:t>
      </w:r>
    </w:p>
    <w:p w:rsidR="00086FDF" w:rsidRDefault="00806394">
      <w:pPr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5.实施期限：2020年5月至2020年6月。</w:t>
      </w:r>
    </w:p>
    <w:p w:rsidR="00F1459C" w:rsidRDefault="00806394">
      <w:pPr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6.实施单位及责任人：</w:t>
      </w:r>
      <w:r w:rsidR="00F1459C">
        <w:rPr>
          <w:rFonts w:ascii="仿宋" w:eastAsia="仿宋" w:hAnsi="仿宋" w:hint="eastAsia"/>
          <w:sz w:val="30"/>
          <w:szCs w:val="30"/>
        </w:rPr>
        <w:t>水利局，责任人沙塔尔</w:t>
      </w:r>
    </w:p>
    <w:p w:rsidR="00086FDF" w:rsidRDefault="00806394">
      <w:pPr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7.绩效目标：在吐鲁番于孜乡中吐鲁番于孜村新建就业坊一栋，新建彩钢棚两栋，使贫困户满意度至少达到95%。</w:t>
      </w:r>
    </w:p>
    <w:p w:rsidR="00086FDF" w:rsidRDefault="00806394">
      <w:pPr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8.带贫减贫机制：</w:t>
      </w:r>
      <w:r w:rsidR="00F1459C">
        <w:rPr>
          <w:rFonts w:ascii="仿宋" w:eastAsia="仿宋" w:hAnsi="仿宋" w:hint="eastAsia"/>
          <w:sz w:val="30"/>
          <w:szCs w:val="30"/>
        </w:rPr>
        <w:t>使贫困户满意度至少达到95%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086FDF" w:rsidRDefault="00086FDF">
      <w:pPr>
        <w:spacing w:after="0" w:line="360" w:lineRule="auto"/>
        <w:jc w:val="both"/>
        <w:rPr>
          <w:rFonts w:ascii="仿宋" w:eastAsia="仿宋" w:hAnsi="仿宋"/>
          <w:sz w:val="30"/>
          <w:szCs w:val="30"/>
        </w:rPr>
      </w:pPr>
    </w:p>
    <w:p w:rsidR="00086FDF" w:rsidRDefault="00806394">
      <w:pPr>
        <w:spacing w:after="0" w:line="360" w:lineRule="auto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监督电话： 伊宁县扶贫办   0999-4020490</w:t>
      </w:r>
    </w:p>
    <w:sectPr w:rsidR="00086FDF" w:rsidSect="00086F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A54C1F"/>
    <w:multiLevelType w:val="singleLevel"/>
    <w:tmpl w:val="DFA54C1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4749440"/>
    <w:multiLevelType w:val="singleLevel"/>
    <w:tmpl w:val="3474944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18263D0"/>
    <w:multiLevelType w:val="singleLevel"/>
    <w:tmpl w:val="518263D0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5039876"/>
    <w:multiLevelType w:val="singleLevel"/>
    <w:tmpl w:val="5503987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FDFF3C9"/>
    <w:multiLevelType w:val="singleLevel"/>
    <w:tmpl w:val="7FDFF3C9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35FA7"/>
    <w:rsid w:val="000360A9"/>
    <w:rsid w:val="00037535"/>
    <w:rsid w:val="00043C7B"/>
    <w:rsid w:val="00086FDF"/>
    <w:rsid w:val="000952D1"/>
    <w:rsid w:val="000B3936"/>
    <w:rsid w:val="000B4DE9"/>
    <w:rsid w:val="000B7E45"/>
    <w:rsid w:val="000D169E"/>
    <w:rsid w:val="000E7BBE"/>
    <w:rsid w:val="000F6203"/>
    <w:rsid w:val="00126975"/>
    <w:rsid w:val="00142DBF"/>
    <w:rsid w:val="00166700"/>
    <w:rsid w:val="00184321"/>
    <w:rsid w:val="001905CF"/>
    <w:rsid w:val="00196C28"/>
    <w:rsid w:val="001C093D"/>
    <w:rsid w:val="001C5912"/>
    <w:rsid w:val="001E5496"/>
    <w:rsid w:val="001E555D"/>
    <w:rsid w:val="002019DF"/>
    <w:rsid w:val="00202418"/>
    <w:rsid w:val="00222BB2"/>
    <w:rsid w:val="00225714"/>
    <w:rsid w:val="002271D0"/>
    <w:rsid w:val="00250E44"/>
    <w:rsid w:val="0025245F"/>
    <w:rsid w:val="00273865"/>
    <w:rsid w:val="002B51C5"/>
    <w:rsid w:val="002C4560"/>
    <w:rsid w:val="002F3A3D"/>
    <w:rsid w:val="003036F9"/>
    <w:rsid w:val="00323B43"/>
    <w:rsid w:val="00332E28"/>
    <w:rsid w:val="00337016"/>
    <w:rsid w:val="00350CCC"/>
    <w:rsid w:val="0035337F"/>
    <w:rsid w:val="00354002"/>
    <w:rsid w:val="0037282C"/>
    <w:rsid w:val="0037406F"/>
    <w:rsid w:val="00385A25"/>
    <w:rsid w:val="00393E1D"/>
    <w:rsid w:val="003A6E3E"/>
    <w:rsid w:val="003B0EE8"/>
    <w:rsid w:val="003C2D38"/>
    <w:rsid w:val="003D37D8"/>
    <w:rsid w:val="003E4149"/>
    <w:rsid w:val="00426133"/>
    <w:rsid w:val="004358AB"/>
    <w:rsid w:val="00440155"/>
    <w:rsid w:val="00443469"/>
    <w:rsid w:val="00447858"/>
    <w:rsid w:val="00452C70"/>
    <w:rsid w:val="00463AC9"/>
    <w:rsid w:val="00475577"/>
    <w:rsid w:val="00495E03"/>
    <w:rsid w:val="004A24F3"/>
    <w:rsid w:val="004B2182"/>
    <w:rsid w:val="004B5D4E"/>
    <w:rsid w:val="004C2A2C"/>
    <w:rsid w:val="004E2AD7"/>
    <w:rsid w:val="004F0CD5"/>
    <w:rsid w:val="00527691"/>
    <w:rsid w:val="00546084"/>
    <w:rsid w:val="00556A4F"/>
    <w:rsid w:val="00562D79"/>
    <w:rsid w:val="00564B16"/>
    <w:rsid w:val="00570E52"/>
    <w:rsid w:val="00575111"/>
    <w:rsid w:val="00575FE4"/>
    <w:rsid w:val="005A5383"/>
    <w:rsid w:val="005F619A"/>
    <w:rsid w:val="006014A0"/>
    <w:rsid w:val="0060342B"/>
    <w:rsid w:val="00606477"/>
    <w:rsid w:val="00611424"/>
    <w:rsid w:val="0061737A"/>
    <w:rsid w:val="00651CA1"/>
    <w:rsid w:val="006772FC"/>
    <w:rsid w:val="00683DAA"/>
    <w:rsid w:val="00691F42"/>
    <w:rsid w:val="006926D4"/>
    <w:rsid w:val="006C7A9F"/>
    <w:rsid w:val="006C7CBD"/>
    <w:rsid w:val="006D561C"/>
    <w:rsid w:val="006F06EA"/>
    <w:rsid w:val="006F3623"/>
    <w:rsid w:val="00701B91"/>
    <w:rsid w:val="007061B0"/>
    <w:rsid w:val="00775EB9"/>
    <w:rsid w:val="007909AF"/>
    <w:rsid w:val="0079740A"/>
    <w:rsid w:val="007A1FEF"/>
    <w:rsid w:val="007B53B5"/>
    <w:rsid w:val="007C5BCE"/>
    <w:rsid w:val="00806394"/>
    <w:rsid w:val="008154BA"/>
    <w:rsid w:val="008254EA"/>
    <w:rsid w:val="008623F2"/>
    <w:rsid w:val="008759CA"/>
    <w:rsid w:val="0087729F"/>
    <w:rsid w:val="00887A26"/>
    <w:rsid w:val="008A35A5"/>
    <w:rsid w:val="008B073E"/>
    <w:rsid w:val="008B7726"/>
    <w:rsid w:val="00901080"/>
    <w:rsid w:val="009452F5"/>
    <w:rsid w:val="00954210"/>
    <w:rsid w:val="00973F11"/>
    <w:rsid w:val="00990050"/>
    <w:rsid w:val="009A55A2"/>
    <w:rsid w:val="009F703F"/>
    <w:rsid w:val="00A21998"/>
    <w:rsid w:val="00A269E2"/>
    <w:rsid w:val="00A346C3"/>
    <w:rsid w:val="00A41E86"/>
    <w:rsid w:val="00A52D61"/>
    <w:rsid w:val="00A63F82"/>
    <w:rsid w:val="00AC0DC5"/>
    <w:rsid w:val="00B012A0"/>
    <w:rsid w:val="00B10E96"/>
    <w:rsid w:val="00B16C1D"/>
    <w:rsid w:val="00B36C25"/>
    <w:rsid w:val="00B4174A"/>
    <w:rsid w:val="00B83E6F"/>
    <w:rsid w:val="00B96CE1"/>
    <w:rsid w:val="00BA1E82"/>
    <w:rsid w:val="00BB3D83"/>
    <w:rsid w:val="00BB5B4E"/>
    <w:rsid w:val="00BC063C"/>
    <w:rsid w:val="00BC064F"/>
    <w:rsid w:val="00BD4358"/>
    <w:rsid w:val="00BF21CA"/>
    <w:rsid w:val="00BF2BC9"/>
    <w:rsid w:val="00C15C85"/>
    <w:rsid w:val="00C25F3D"/>
    <w:rsid w:val="00C4257F"/>
    <w:rsid w:val="00C84DD9"/>
    <w:rsid w:val="00C95792"/>
    <w:rsid w:val="00CB0E08"/>
    <w:rsid w:val="00CD69A4"/>
    <w:rsid w:val="00CD7113"/>
    <w:rsid w:val="00D00D6C"/>
    <w:rsid w:val="00D11E86"/>
    <w:rsid w:val="00D21E61"/>
    <w:rsid w:val="00D2420B"/>
    <w:rsid w:val="00D31D50"/>
    <w:rsid w:val="00D35704"/>
    <w:rsid w:val="00D47708"/>
    <w:rsid w:val="00D737E5"/>
    <w:rsid w:val="00D77B52"/>
    <w:rsid w:val="00D806A3"/>
    <w:rsid w:val="00D948AD"/>
    <w:rsid w:val="00DA60E3"/>
    <w:rsid w:val="00DE4353"/>
    <w:rsid w:val="00E02BC2"/>
    <w:rsid w:val="00E04838"/>
    <w:rsid w:val="00E15842"/>
    <w:rsid w:val="00E25CC3"/>
    <w:rsid w:val="00E25D99"/>
    <w:rsid w:val="00E34381"/>
    <w:rsid w:val="00E47F02"/>
    <w:rsid w:val="00E73F13"/>
    <w:rsid w:val="00E7727F"/>
    <w:rsid w:val="00E8029D"/>
    <w:rsid w:val="00E82B41"/>
    <w:rsid w:val="00E962AB"/>
    <w:rsid w:val="00EA0817"/>
    <w:rsid w:val="00EC0E87"/>
    <w:rsid w:val="00EC51BD"/>
    <w:rsid w:val="00EF742E"/>
    <w:rsid w:val="00EF78EB"/>
    <w:rsid w:val="00F1459C"/>
    <w:rsid w:val="00F472DC"/>
    <w:rsid w:val="00F51649"/>
    <w:rsid w:val="00F770BD"/>
    <w:rsid w:val="00F84E1C"/>
    <w:rsid w:val="00FA0DCA"/>
    <w:rsid w:val="0BB91442"/>
    <w:rsid w:val="10FF2408"/>
    <w:rsid w:val="112F64D6"/>
    <w:rsid w:val="16EF3008"/>
    <w:rsid w:val="195C570E"/>
    <w:rsid w:val="1DBB4C00"/>
    <w:rsid w:val="1DC40CDF"/>
    <w:rsid w:val="22CE6103"/>
    <w:rsid w:val="2C8971F4"/>
    <w:rsid w:val="2F3C5B26"/>
    <w:rsid w:val="3B9F46A7"/>
    <w:rsid w:val="420F2331"/>
    <w:rsid w:val="49622881"/>
    <w:rsid w:val="4D39490F"/>
    <w:rsid w:val="566E19AD"/>
    <w:rsid w:val="56C76732"/>
    <w:rsid w:val="5A3F2C3A"/>
    <w:rsid w:val="613763C9"/>
    <w:rsid w:val="632C2AE4"/>
    <w:rsid w:val="694D10CB"/>
    <w:rsid w:val="69C43F78"/>
    <w:rsid w:val="7A9E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DF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86FDF"/>
    <w:pPr>
      <w:widowControl w:val="0"/>
      <w:adjustRightInd/>
      <w:snapToGrid/>
      <w:spacing w:after="0"/>
      <w:jc w:val="both"/>
    </w:pPr>
    <w:rPr>
      <w:rFonts w:ascii="宋体" w:eastAsia="宋体" w:hAnsi="宋体" w:cs="宋体"/>
      <w:kern w:val="2"/>
      <w:sz w:val="28"/>
      <w:szCs w:val="28"/>
      <w:lang w:val="zh-CN" w:bidi="zh-C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086FDF"/>
    <w:pPr>
      <w:spacing w:after="0"/>
    </w:pPr>
    <w:rPr>
      <w:sz w:val="18"/>
      <w:szCs w:val="18"/>
    </w:rPr>
  </w:style>
  <w:style w:type="character" w:styleId="a5">
    <w:name w:val="Strong"/>
    <w:basedOn w:val="a0"/>
    <w:uiPriority w:val="22"/>
    <w:qFormat/>
    <w:rsid w:val="00086FDF"/>
    <w:rPr>
      <w:b/>
      <w:bCs/>
    </w:rPr>
  </w:style>
  <w:style w:type="character" w:customStyle="1" w:styleId="Char">
    <w:name w:val="正文文本 Char"/>
    <w:basedOn w:val="a0"/>
    <w:link w:val="a3"/>
    <w:uiPriority w:val="1"/>
    <w:qFormat/>
    <w:rsid w:val="00086FDF"/>
    <w:rPr>
      <w:rFonts w:ascii="宋体" w:eastAsia="宋体" w:hAnsi="宋体" w:cs="宋体"/>
      <w:kern w:val="2"/>
      <w:sz w:val="28"/>
      <w:szCs w:val="28"/>
      <w:lang w:val="zh-CN" w:bidi="zh-CN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86FD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253</cp:revision>
  <cp:lastPrinted>2020-05-16T04:23:00Z</cp:lastPrinted>
  <dcterms:created xsi:type="dcterms:W3CDTF">2008-09-11T17:20:00Z</dcterms:created>
  <dcterms:modified xsi:type="dcterms:W3CDTF">2020-06-09T06:03:00Z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